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A8" w:rsidRPr="00B75D61" w:rsidRDefault="00E64E73" w:rsidP="00B75D61">
      <w:pPr>
        <w:jc w:val="center"/>
        <w:rPr>
          <w:rFonts w:ascii="Arial" w:hAnsi="Arial" w:cs="Arial"/>
          <w:sz w:val="28"/>
          <w:szCs w:val="28"/>
        </w:rPr>
      </w:pPr>
      <w:r w:rsidRPr="00B75D61">
        <w:rPr>
          <w:rFonts w:ascii="Arial" w:hAnsi="Arial" w:cs="Arial"/>
          <w:sz w:val="28"/>
          <w:szCs w:val="28"/>
        </w:rPr>
        <w:t>Engum UI</w:t>
      </w:r>
    </w:p>
    <w:p w:rsidR="00E64E73" w:rsidRDefault="00E64E73"/>
    <w:p w:rsidR="0016134E" w:rsidRDefault="0016134E">
      <w:pPr>
        <w:rPr>
          <w:rFonts w:ascii="Times New Roman" w:hAnsi="Times New Roman" w:cs="Times New Roman"/>
          <w:sz w:val="24"/>
          <w:szCs w:val="24"/>
        </w:rPr>
      </w:pPr>
      <w:r>
        <w:rPr>
          <w:rFonts w:ascii="Times New Roman" w:hAnsi="Times New Roman" w:cs="Times New Roman"/>
          <w:sz w:val="24"/>
          <w:szCs w:val="24"/>
        </w:rPr>
        <w:t>Mellem Vejle og Hedensted finder vi klubben med blå trøjer og hvide bukser – Engum UI.</w:t>
      </w:r>
    </w:p>
    <w:p w:rsidR="0016134E" w:rsidRPr="00B75D61" w:rsidRDefault="007A1058" w:rsidP="0016134E">
      <w:pPr>
        <w:rPr>
          <w:rFonts w:ascii="Times New Roman" w:hAnsi="Times New Roman" w:cs="Times New Roman"/>
          <w:sz w:val="24"/>
          <w:szCs w:val="24"/>
        </w:rPr>
      </w:pPr>
      <w:r w:rsidRPr="00B75D61">
        <w:rPr>
          <w:rFonts w:ascii="Times New Roman" w:hAnsi="Times New Roman" w:cs="Times New Roman"/>
          <w:sz w:val="24"/>
          <w:szCs w:val="24"/>
        </w:rPr>
        <w:t>Engum UI kom til verden i 1941, da Ungdomsforeningen (fra 1926) og Idrætsforeningen (fra 1920) slog sig sammen.</w:t>
      </w:r>
      <w:r w:rsidR="0016134E" w:rsidRPr="0016134E">
        <w:rPr>
          <w:rFonts w:ascii="Times New Roman" w:hAnsi="Times New Roman" w:cs="Times New Roman"/>
          <w:sz w:val="24"/>
          <w:szCs w:val="24"/>
        </w:rPr>
        <w:t xml:space="preserve"> </w:t>
      </w:r>
      <w:r w:rsidR="0016134E" w:rsidRPr="00B75D61">
        <w:rPr>
          <w:rFonts w:ascii="Times New Roman" w:hAnsi="Times New Roman" w:cs="Times New Roman"/>
          <w:sz w:val="24"/>
          <w:szCs w:val="24"/>
        </w:rPr>
        <w:t>Ud over fodbold tilbyder foreningen også badminton, tennis, gymnastik, svømning og petanque.</w:t>
      </w:r>
    </w:p>
    <w:p w:rsidR="007A1058" w:rsidRDefault="007A1058">
      <w:pPr>
        <w:rPr>
          <w:rFonts w:ascii="Times New Roman" w:hAnsi="Times New Roman" w:cs="Times New Roman"/>
          <w:sz w:val="24"/>
          <w:szCs w:val="24"/>
        </w:rPr>
      </w:pPr>
      <w:r w:rsidRPr="00B75D61">
        <w:rPr>
          <w:rFonts w:ascii="Times New Roman" w:hAnsi="Times New Roman" w:cs="Times New Roman"/>
          <w:sz w:val="24"/>
          <w:szCs w:val="24"/>
        </w:rPr>
        <w:t>Klubben havde oprindeligt hjemmebane på Engum kros jord, men flyttede senere til Engum Møllevej bag skolen, hvor det førs</w:t>
      </w:r>
      <w:r w:rsidR="00B75D61">
        <w:rPr>
          <w:rFonts w:ascii="Times New Roman" w:hAnsi="Times New Roman" w:cs="Times New Roman"/>
          <w:sz w:val="24"/>
          <w:szCs w:val="24"/>
        </w:rPr>
        <w:t>te klubhus blev bygget i 1956. K</w:t>
      </w:r>
      <w:r w:rsidRPr="00B75D61">
        <w:rPr>
          <w:rFonts w:ascii="Times New Roman" w:hAnsi="Times New Roman" w:cs="Times New Roman"/>
          <w:sz w:val="24"/>
          <w:szCs w:val="24"/>
        </w:rPr>
        <w:t>lubhus og omklædningsrum er á flere omgange siden udbygget.</w:t>
      </w:r>
    </w:p>
    <w:p w:rsidR="006E52BA" w:rsidRDefault="006E52BA">
      <w:pPr>
        <w:rPr>
          <w:rFonts w:ascii="Times New Roman" w:hAnsi="Times New Roman" w:cs="Times New Roman"/>
          <w:sz w:val="24"/>
          <w:szCs w:val="24"/>
        </w:rPr>
      </w:pPr>
    </w:p>
    <w:p w:rsidR="0016134E" w:rsidRDefault="0016134E">
      <w:pPr>
        <w:rPr>
          <w:rFonts w:ascii="Times New Roman" w:hAnsi="Times New Roman" w:cs="Times New Roman"/>
          <w:sz w:val="24"/>
          <w:szCs w:val="24"/>
        </w:rPr>
      </w:pPr>
      <w:r>
        <w:rPr>
          <w:rFonts w:ascii="Times New Roman" w:hAnsi="Times New Roman" w:cs="Times New Roman"/>
          <w:sz w:val="24"/>
          <w:szCs w:val="24"/>
        </w:rPr>
        <w:t>Klubben har i denne sæson to seniorhold – i serie 3 og 5. Holder serie 3 holdet sin førsteplads, vil Engum for første gang stå med et serie 2 hold efter sommerpausen.</w:t>
      </w:r>
    </w:p>
    <w:p w:rsidR="0016134E" w:rsidRDefault="0016134E">
      <w:pPr>
        <w:rPr>
          <w:rFonts w:ascii="Times New Roman" w:hAnsi="Times New Roman" w:cs="Times New Roman"/>
          <w:sz w:val="24"/>
          <w:szCs w:val="24"/>
        </w:rPr>
      </w:pPr>
      <w:r>
        <w:rPr>
          <w:rFonts w:ascii="Times New Roman" w:hAnsi="Times New Roman" w:cs="Times New Roman"/>
          <w:sz w:val="24"/>
          <w:szCs w:val="24"/>
        </w:rPr>
        <w:t xml:space="preserve">”Det mener jeg nok, vi kan håndtere,” siger ”Mister Engum UI Himself”, Claus Brødsgaard – gennem 30 år </w:t>
      </w:r>
      <w:r w:rsidR="006E52BA">
        <w:rPr>
          <w:rFonts w:ascii="Times New Roman" w:hAnsi="Times New Roman" w:cs="Times New Roman"/>
          <w:sz w:val="24"/>
          <w:szCs w:val="24"/>
        </w:rPr>
        <w:t>fodbold</w:t>
      </w:r>
      <w:r>
        <w:rPr>
          <w:rFonts w:ascii="Times New Roman" w:hAnsi="Times New Roman" w:cs="Times New Roman"/>
          <w:sz w:val="24"/>
          <w:szCs w:val="24"/>
        </w:rPr>
        <w:t>formand for den lille klub.</w:t>
      </w:r>
    </w:p>
    <w:p w:rsidR="0016134E" w:rsidRDefault="0016134E">
      <w:pPr>
        <w:rPr>
          <w:rFonts w:ascii="Times New Roman" w:hAnsi="Times New Roman" w:cs="Times New Roman"/>
          <w:sz w:val="24"/>
          <w:szCs w:val="24"/>
        </w:rPr>
      </w:pPr>
      <w:r>
        <w:rPr>
          <w:rFonts w:ascii="Times New Roman" w:hAnsi="Times New Roman" w:cs="Times New Roman"/>
          <w:sz w:val="24"/>
          <w:szCs w:val="24"/>
        </w:rPr>
        <w:t>”Vi får efterskoleelever hjem og tilmelder efter ferien et U-19 hold i Liga 2 – så skulle fødekæden være i orden, siger Brødsgaard, der anfører, at antallet af seniorhold i Engum kan variere mellem et og tre hold. Klubben har på seniorplan også et 7-mands kvindehold.</w:t>
      </w:r>
    </w:p>
    <w:p w:rsidR="0016134E" w:rsidRDefault="0016134E">
      <w:pPr>
        <w:rPr>
          <w:rFonts w:ascii="Times New Roman" w:hAnsi="Times New Roman" w:cs="Times New Roman"/>
          <w:sz w:val="24"/>
          <w:szCs w:val="24"/>
        </w:rPr>
      </w:pPr>
    </w:p>
    <w:p w:rsidR="0016134E" w:rsidRDefault="0016134E">
      <w:pPr>
        <w:rPr>
          <w:rFonts w:ascii="Times New Roman" w:hAnsi="Times New Roman" w:cs="Times New Roman"/>
          <w:sz w:val="24"/>
          <w:szCs w:val="24"/>
        </w:rPr>
      </w:pPr>
      <w:r>
        <w:rPr>
          <w:rFonts w:ascii="Times New Roman" w:hAnsi="Times New Roman" w:cs="Times New Roman"/>
          <w:sz w:val="24"/>
          <w:szCs w:val="24"/>
        </w:rPr>
        <w:t>Engum UI har altid benyttet sig meget af holdsamarbejde med andre klubber – således også i år. Der er på de ældste drengehold i U-15 samarbejde med VB, på yngre drengehold med Daug</w:t>
      </w:r>
      <w:r w:rsidR="00DC7B03">
        <w:rPr>
          <w:rFonts w:ascii="Times New Roman" w:hAnsi="Times New Roman" w:cs="Times New Roman"/>
          <w:sz w:val="24"/>
          <w:szCs w:val="24"/>
        </w:rPr>
        <w:t>aard og hos de ældste piger i U-15 med Hedensted.</w:t>
      </w:r>
    </w:p>
    <w:p w:rsidR="00DC7B03" w:rsidRDefault="00DC7B03">
      <w:pPr>
        <w:rPr>
          <w:rFonts w:ascii="Times New Roman" w:hAnsi="Times New Roman" w:cs="Times New Roman"/>
          <w:sz w:val="24"/>
          <w:szCs w:val="24"/>
        </w:rPr>
      </w:pPr>
      <w:r>
        <w:rPr>
          <w:rFonts w:ascii="Times New Roman" w:hAnsi="Times New Roman" w:cs="Times New Roman"/>
          <w:sz w:val="24"/>
          <w:szCs w:val="24"/>
        </w:rPr>
        <w:t>”Det forløber aldeles uproblematisk,” anfører Claus Brødsgaard. ”Vi har i rigtig mange år med mellemrum haft samarbejde med Daugaard, ligesom også samarbejdet med VB på nogle ældre dr</w:t>
      </w:r>
      <w:r w:rsidR="006E52BA">
        <w:rPr>
          <w:rFonts w:ascii="Times New Roman" w:hAnsi="Times New Roman" w:cs="Times New Roman"/>
          <w:sz w:val="24"/>
          <w:szCs w:val="24"/>
        </w:rPr>
        <w:t xml:space="preserve">engehold </w:t>
      </w:r>
      <w:r>
        <w:rPr>
          <w:rFonts w:ascii="Times New Roman" w:hAnsi="Times New Roman" w:cs="Times New Roman"/>
          <w:sz w:val="24"/>
          <w:szCs w:val="24"/>
        </w:rPr>
        <w:t>er prøvet før. Og da vi og H</w:t>
      </w:r>
      <w:r w:rsidR="00197F87">
        <w:rPr>
          <w:rFonts w:ascii="Times New Roman" w:hAnsi="Times New Roman" w:cs="Times New Roman"/>
          <w:sz w:val="24"/>
          <w:szCs w:val="24"/>
        </w:rPr>
        <w:t>edensted havde to halve pigehold på U-15, var det også naturligt her.”</w:t>
      </w:r>
    </w:p>
    <w:p w:rsidR="00197F87" w:rsidRDefault="00197F87">
      <w:pPr>
        <w:rPr>
          <w:rFonts w:ascii="Times New Roman" w:hAnsi="Times New Roman" w:cs="Times New Roman"/>
          <w:sz w:val="24"/>
          <w:szCs w:val="24"/>
        </w:rPr>
      </w:pPr>
    </w:p>
    <w:p w:rsidR="00197F87" w:rsidRDefault="00197F87">
      <w:pPr>
        <w:rPr>
          <w:rFonts w:ascii="Times New Roman" w:hAnsi="Times New Roman" w:cs="Times New Roman"/>
          <w:sz w:val="24"/>
          <w:szCs w:val="24"/>
        </w:rPr>
      </w:pPr>
      <w:r>
        <w:rPr>
          <w:rFonts w:ascii="Times New Roman" w:hAnsi="Times New Roman" w:cs="Times New Roman"/>
          <w:sz w:val="24"/>
          <w:szCs w:val="24"/>
        </w:rPr>
        <w:t xml:space="preserve">Formanden noterer en generelt stigende medlemskurve hos de blåblusede. ”Vi er faldet en smule i forhold til sidste år grundet efterskoleafgang, men over de sidste fem år kan vi notere fremgang,” pointerer Brødsgaard. ”Vi har godt 260 aktive spillere, og fremgangen er egentlig at notere på begge køn og </w:t>
      </w:r>
      <w:r w:rsidR="006E52BA">
        <w:rPr>
          <w:rFonts w:ascii="Times New Roman" w:hAnsi="Times New Roman" w:cs="Times New Roman"/>
          <w:sz w:val="24"/>
          <w:szCs w:val="24"/>
        </w:rPr>
        <w:t xml:space="preserve">i </w:t>
      </w:r>
      <w:r>
        <w:rPr>
          <w:rFonts w:ascii="Times New Roman" w:hAnsi="Times New Roman" w:cs="Times New Roman"/>
          <w:sz w:val="24"/>
          <w:szCs w:val="24"/>
        </w:rPr>
        <w:t>alle aldersgrupper.”</w:t>
      </w:r>
    </w:p>
    <w:p w:rsidR="00197F87" w:rsidRDefault="00197F87">
      <w:pPr>
        <w:rPr>
          <w:rFonts w:ascii="Times New Roman" w:hAnsi="Times New Roman" w:cs="Times New Roman"/>
          <w:sz w:val="24"/>
          <w:szCs w:val="24"/>
        </w:rPr>
      </w:pPr>
    </w:p>
    <w:p w:rsidR="00197F87" w:rsidRDefault="00197F87">
      <w:pPr>
        <w:rPr>
          <w:rFonts w:ascii="Times New Roman" w:hAnsi="Times New Roman" w:cs="Times New Roman"/>
          <w:sz w:val="24"/>
          <w:szCs w:val="24"/>
        </w:rPr>
      </w:pPr>
      <w:r>
        <w:rPr>
          <w:rFonts w:ascii="Times New Roman" w:hAnsi="Times New Roman" w:cs="Times New Roman"/>
          <w:sz w:val="24"/>
          <w:szCs w:val="24"/>
        </w:rPr>
        <w:t>Man har i Engum som så mange andre steder ønsker til forbedrede faciliteter, men et enkelt punkt stikker frem her: ”Vores klubliv er betragteligt bedre om sommeren end om vinteren, hvor vi er spredt på diverse kunstgræsbaner rundt i området, ” sukker Claus Brødsgaard. ”Vi ville rigtig gerne have vores egen kunstbane.”</w:t>
      </w:r>
    </w:p>
    <w:p w:rsidR="00197F87" w:rsidRDefault="00197F87">
      <w:pPr>
        <w:rPr>
          <w:rFonts w:ascii="Times New Roman" w:hAnsi="Times New Roman" w:cs="Times New Roman"/>
          <w:sz w:val="24"/>
          <w:szCs w:val="24"/>
        </w:rPr>
      </w:pPr>
    </w:p>
    <w:p w:rsidR="00197F87" w:rsidRDefault="00197F87">
      <w:pPr>
        <w:rPr>
          <w:rFonts w:ascii="Times New Roman" w:hAnsi="Times New Roman" w:cs="Times New Roman"/>
          <w:sz w:val="24"/>
          <w:szCs w:val="24"/>
        </w:rPr>
      </w:pPr>
      <w:r>
        <w:rPr>
          <w:rFonts w:ascii="Times New Roman" w:hAnsi="Times New Roman" w:cs="Times New Roman"/>
          <w:sz w:val="24"/>
          <w:szCs w:val="24"/>
        </w:rPr>
        <w:t>Engum UI kan som andre steder have problemer med at finde kvalificerede trænere til de bedste og ældste ungdomshold. Da der også viste sig et hul hos de yngste</w:t>
      </w:r>
      <w:r w:rsidR="006E52BA">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prøvede man med held et nyt tiltag:</w:t>
      </w:r>
    </w:p>
    <w:p w:rsidR="00197F87" w:rsidRDefault="00197F87">
      <w:pPr>
        <w:rPr>
          <w:rFonts w:ascii="Times New Roman" w:hAnsi="Times New Roman" w:cs="Times New Roman"/>
          <w:sz w:val="24"/>
          <w:szCs w:val="24"/>
        </w:rPr>
      </w:pPr>
      <w:r>
        <w:rPr>
          <w:rFonts w:ascii="Times New Roman" w:hAnsi="Times New Roman" w:cs="Times New Roman"/>
          <w:sz w:val="24"/>
          <w:szCs w:val="24"/>
        </w:rPr>
        <w:t xml:space="preserve">”Vi sendte simpelthen seks U-15 spillere på trænerkursus, og så står de for de yngste superviseret af en voksen. Det fungerer fint,” glæder </w:t>
      </w:r>
      <w:r w:rsidR="006E52BA">
        <w:rPr>
          <w:rFonts w:ascii="Times New Roman" w:hAnsi="Times New Roman" w:cs="Times New Roman"/>
          <w:sz w:val="24"/>
          <w:szCs w:val="24"/>
        </w:rPr>
        <w:t>C</w:t>
      </w:r>
      <w:r>
        <w:rPr>
          <w:rFonts w:ascii="Times New Roman" w:hAnsi="Times New Roman" w:cs="Times New Roman"/>
          <w:sz w:val="24"/>
          <w:szCs w:val="24"/>
        </w:rPr>
        <w:t>laus Brødsgaard sig.</w:t>
      </w:r>
    </w:p>
    <w:p w:rsidR="00197F87" w:rsidRDefault="00197F87">
      <w:pPr>
        <w:rPr>
          <w:rFonts w:ascii="Times New Roman" w:hAnsi="Times New Roman" w:cs="Times New Roman"/>
          <w:sz w:val="24"/>
          <w:szCs w:val="24"/>
        </w:rPr>
      </w:pPr>
    </w:p>
    <w:p w:rsidR="006E52BA" w:rsidRDefault="006E52BA">
      <w:pPr>
        <w:rPr>
          <w:rFonts w:ascii="Times New Roman" w:hAnsi="Times New Roman" w:cs="Times New Roman"/>
          <w:sz w:val="24"/>
          <w:szCs w:val="24"/>
        </w:rPr>
      </w:pPr>
      <w:r>
        <w:rPr>
          <w:rFonts w:ascii="Times New Roman" w:hAnsi="Times New Roman" w:cs="Times New Roman"/>
          <w:sz w:val="24"/>
          <w:szCs w:val="24"/>
        </w:rPr>
        <w:t>Om VB-samarbejdet siger formanden: ”Efter en lidt død periode er det blevet bedre det sidste års tid. Der har været gode trænertilbud her i foråret.”</w:t>
      </w:r>
    </w:p>
    <w:p w:rsidR="006E52BA" w:rsidRDefault="006E52BA">
      <w:pPr>
        <w:rPr>
          <w:rFonts w:ascii="Times New Roman" w:hAnsi="Times New Roman" w:cs="Times New Roman"/>
          <w:sz w:val="24"/>
          <w:szCs w:val="24"/>
        </w:rPr>
      </w:pPr>
    </w:p>
    <w:p w:rsidR="006E52BA" w:rsidRDefault="006E52BA">
      <w:pPr>
        <w:rPr>
          <w:rFonts w:ascii="Times New Roman" w:hAnsi="Times New Roman" w:cs="Times New Roman"/>
          <w:sz w:val="24"/>
          <w:szCs w:val="24"/>
        </w:rPr>
      </w:pPr>
      <w:r>
        <w:rPr>
          <w:rFonts w:ascii="Times New Roman" w:hAnsi="Times New Roman" w:cs="Times New Roman"/>
          <w:sz w:val="24"/>
          <w:szCs w:val="24"/>
        </w:rPr>
        <w:lastRenderedPageBreak/>
        <w:t>Brødsgaard kan se tilbage på en netop veloverstået sommerfest – en mangeårig tradition i Engum. ”Og om to år kan vi fejre 100 års jubilæum, idet Engum Idrætsforening jo er fra 1920. Det ser vi frem til,” slutter fodboldformanden.</w:t>
      </w:r>
    </w:p>
    <w:p w:rsidR="006E52BA" w:rsidRDefault="006E52BA">
      <w:pPr>
        <w:rPr>
          <w:rFonts w:ascii="Times New Roman" w:hAnsi="Times New Roman" w:cs="Times New Roman"/>
          <w:sz w:val="24"/>
          <w:szCs w:val="24"/>
        </w:rPr>
      </w:pPr>
    </w:p>
    <w:p w:rsidR="006E52BA" w:rsidRPr="006E52BA" w:rsidRDefault="006E52BA">
      <w:pPr>
        <w:rPr>
          <w:rFonts w:ascii="Times New Roman" w:hAnsi="Times New Roman" w:cs="Times New Roman"/>
          <w:i/>
          <w:sz w:val="20"/>
          <w:szCs w:val="20"/>
        </w:rPr>
      </w:pPr>
      <w:r w:rsidRPr="006E52BA">
        <w:rPr>
          <w:rFonts w:ascii="Times New Roman" w:hAnsi="Times New Roman" w:cs="Times New Roman"/>
          <w:i/>
          <w:sz w:val="20"/>
          <w:szCs w:val="20"/>
        </w:rPr>
        <w:t>Tekst: Ole Kristensen</w:t>
      </w:r>
    </w:p>
    <w:sectPr w:rsidR="006E52BA" w:rsidRPr="006E52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73"/>
    <w:rsid w:val="0016134E"/>
    <w:rsid w:val="00197F87"/>
    <w:rsid w:val="00637BA8"/>
    <w:rsid w:val="006E52BA"/>
    <w:rsid w:val="007A1058"/>
    <w:rsid w:val="00B75D61"/>
    <w:rsid w:val="00DC7B03"/>
    <w:rsid w:val="00E64E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0248"/>
  <w15:chartTrackingRefBased/>
  <w15:docId w15:val="{66D46EEF-666C-472D-8407-2EB9E15E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425</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5</cp:revision>
  <dcterms:created xsi:type="dcterms:W3CDTF">2018-06-05T13:12:00Z</dcterms:created>
  <dcterms:modified xsi:type="dcterms:W3CDTF">2018-06-12T20:07:00Z</dcterms:modified>
</cp:coreProperties>
</file>